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29" w:rsidRPr="00435D3B" w:rsidRDefault="00417E29" w:rsidP="00417E29">
      <w:pPr>
        <w:jc w:val="center"/>
        <w:rPr>
          <w:sz w:val="36"/>
          <w:szCs w:val="36"/>
        </w:rPr>
      </w:pPr>
      <w:bookmarkStart w:id="0" w:name="_GoBack"/>
      <w:bookmarkEnd w:id="0"/>
      <w:r w:rsidRPr="00435D3B">
        <w:rPr>
          <w:rFonts w:hint="eastAsia"/>
          <w:sz w:val="36"/>
          <w:szCs w:val="36"/>
        </w:rPr>
        <w:t>江南大学无线校园网使用说明</w:t>
      </w:r>
    </w:p>
    <w:p w:rsidR="00417E29" w:rsidRPr="00136D7C" w:rsidRDefault="00417E29" w:rsidP="00417E2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36D7C">
        <w:rPr>
          <w:rFonts w:hint="eastAsia"/>
          <w:sz w:val="28"/>
          <w:szCs w:val="28"/>
        </w:rPr>
        <w:t>无线校园网用户账号及密码</w:t>
      </w:r>
    </w:p>
    <w:p w:rsidR="00417E29" w:rsidRPr="00136D7C" w:rsidRDefault="00417E29" w:rsidP="00417E29">
      <w:pPr>
        <w:pStyle w:val="a3"/>
        <w:ind w:left="420" w:firstLineChars="204" w:firstLine="571"/>
        <w:rPr>
          <w:sz w:val="28"/>
          <w:szCs w:val="28"/>
        </w:rPr>
      </w:pPr>
      <w:r w:rsidRPr="00136D7C">
        <w:rPr>
          <w:rFonts w:hint="eastAsia"/>
          <w:sz w:val="28"/>
          <w:szCs w:val="28"/>
        </w:rPr>
        <w:t>无线校园网用户账号与有线网账号密码相同，使用实名认证账号即访问外网。用户可以通过</w:t>
      </w:r>
      <w:r>
        <w:fldChar w:fldCharType="begin"/>
      </w:r>
      <w:r>
        <w:instrText xml:space="preserve"> HYPERLINK "http://210.28.16.6" </w:instrText>
      </w:r>
      <w:r>
        <w:fldChar w:fldCharType="separate"/>
      </w:r>
      <w:r w:rsidRPr="00136D7C">
        <w:rPr>
          <w:rStyle w:val="a4"/>
          <w:rFonts w:hint="eastAsia"/>
          <w:sz w:val="28"/>
          <w:szCs w:val="28"/>
        </w:rPr>
        <w:t>http://210.28.16.6</w:t>
      </w:r>
      <w:r>
        <w:rPr>
          <w:rStyle w:val="a4"/>
          <w:sz w:val="28"/>
          <w:szCs w:val="28"/>
        </w:rPr>
        <w:fldChar w:fldCharType="end"/>
      </w:r>
      <w:r w:rsidRPr="00136D7C">
        <w:rPr>
          <w:rFonts w:hint="eastAsia"/>
          <w:sz w:val="28"/>
          <w:szCs w:val="28"/>
        </w:rPr>
        <w:t>登录到自助服务系统自行修改密码。一个实名认证账号支持两台设备的同时上网，所以请用户管理好自己的用户名和密码。如果密码不慎遗失，需要找回密码，请登录信息化建设与管理中心网站</w:t>
      </w:r>
      <w:proofErr w:type="gramStart"/>
      <w:r w:rsidRPr="00136D7C">
        <w:rPr>
          <w:rFonts w:hint="eastAsia"/>
          <w:sz w:val="28"/>
          <w:szCs w:val="28"/>
        </w:rPr>
        <w:t>》</w:t>
      </w:r>
      <w:proofErr w:type="gramEnd"/>
      <w:r w:rsidRPr="00136D7C">
        <w:rPr>
          <w:rFonts w:hint="eastAsia"/>
          <w:sz w:val="28"/>
          <w:szCs w:val="28"/>
        </w:rPr>
        <w:t>服务指南</w:t>
      </w:r>
      <w:proofErr w:type="gramStart"/>
      <w:r w:rsidRPr="00136D7C">
        <w:rPr>
          <w:rFonts w:hint="eastAsia"/>
          <w:sz w:val="28"/>
          <w:szCs w:val="28"/>
        </w:rPr>
        <w:t>》</w:t>
      </w:r>
      <w:proofErr w:type="gramEnd"/>
      <w:r w:rsidRPr="00136D7C">
        <w:rPr>
          <w:rFonts w:hint="eastAsia"/>
          <w:sz w:val="28"/>
          <w:szCs w:val="28"/>
        </w:rPr>
        <w:t>网络应用</w:t>
      </w:r>
      <w:proofErr w:type="gramStart"/>
      <w:r w:rsidRPr="00136D7C">
        <w:rPr>
          <w:rFonts w:hint="eastAsia"/>
          <w:sz w:val="28"/>
          <w:szCs w:val="28"/>
        </w:rPr>
        <w:t>》</w:t>
      </w:r>
      <w:proofErr w:type="gramEnd"/>
      <w:r w:rsidRPr="00136D7C">
        <w:rPr>
          <w:rFonts w:hint="eastAsia"/>
          <w:sz w:val="28"/>
          <w:szCs w:val="28"/>
        </w:rPr>
        <w:t>常用网络业务的网上申请，或直接访问</w:t>
      </w:r>
      <w:r w:rsidR="006C64A7">
        <w:fldChar w:fldCharType="begin"/>
      </w:r>
      <w:r w:rsidR="006C64A7">
        <w:instrText xml:space="preserve"> HYPERLINK "http://nic.jiangnan.edu.cn/fwzn/wlyy/3660.shtml" </w:instrText>
      </w:r>
      <w:r w:rsidR="006C64A7">
        <w:fldChar w:fldCharType="separate"/>
      </w:r>
      <w:r w:rsidRPr="00136D7C">
        <w:rPr>
          <w:rStyle w:val="a4"/>
          <w:sz w:val="28"/>
          <w:szCs w:val="28"/>
        </w:rPr>
        <w:t>http://nic.jiangnan.edu.cn/fwzn/wlyy/3660.shtml</w:t>
      </w:r>
      <w:r w:rsidR="006C64A7">
        <w:rPr>
          <w:rStyle w:val="a4"/>
          <w:sz w:val="28"/>
          <w:szCs w:val="28"/>
        </w:rPr>
        <w:fldChar w:fldCharType="end"/>
      </w:r>
      <w:r w:rsidRPr="00136D7C">
        <w:rPr>
          <w:rFonts w:hint="eastAsia"/>
          <w:sz w:val="28"/>
          <w:szCs w:val="28"/>
        </w:rPr>
        <w:t>查看。</w:t>
      </w:r>
    </w:p>
    <w:p w:rsidR="00417E29" w:rsidRDefault="00417E29" w:rsidP="00417E2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36D7C">
        <w:rPr>
          <w:rFonts w:hint="eastAsia"/>
          <w:sz w:val="28"/>
          <w:szCs w:val="28"/>
        </w:rPr>
        <w:t>无线校园网使用说明</w:t>
      </w:r>
    </w:p>
    <w:p w:rsidR="00417E29" w:rsidRPr="001C54A6" w:rsidRDefault="00417E29" w:rsidP="00417E29">
      <w:pPr>
        <w:pStyle w:val="a3"/>
        <w:ind w:left="420" w:firstLineChars="204" w:firstLine="571"/>
        <w:rPr>
          <w:sz w:val="28"/>
          <w:szCs w:val="28"/>
        </w:rPr>
      </w:pPr>
      <w:r w:rsidRPr="001C54A6">
        <w:rPr>
          <w:rFonts w:hint="eastAsia"/>
          <w:sz w:val="28"/>
          <w:szCs w:val="28"/>
        </w:rPr>
        <w:t>我校无线</w:t>
      </w:r>
      <w:r w:rsidRPr="001C54A6">
        <w:rPr>
          <w:sz w:val="28"/>
          <w:szCs w:val="28"/>
        </w:rPr>
        <w:t>网络</w:t>
      </w:r>
      <w:r w:rsidRPr="001C54A6">
        <w:rPr>
          <w:rFonts w:hint="eastAsia"/>
          <w:sz w:val="28"/>
          <w:szCs w:val="28"/>
        </w:rPr>
        <w:t>SSID</w:t>
      </w:r>
      <w:r w:rsidRPr="001C54A6">
        <w:rPr>
          <w:sz w:val="28"/>
          <w:szCs w:val="28"/>
        </w:rPr>
        <w:t>名为</w:t>
      </w:r>
      <w:proofErr w:type="spellStart"/>
      <w:r w:rsidRPr="001C54A6">
        <w:rPr>
          <w:sz w:val="28"/>
          <w:szCs w:val="28"/>
        </w:rPr>
        <w:t>AirJ</w:t>
      </w:r>
      <w:proofErr w:type="spellEnd"/>
      <w:r w:rsidRPr="001C54A6">
        <w:rPr>
          <w:rFonts w:hint="eastAsia"/>
          <w:sz w:val="28"/>
          <w:szCs w:val="28"/>
        </w:rPr>
        <w:t>，</w:t>
      </w:r>
      <w:r w:rsidRPr="001C54A6">
        <w:rPr>
          <w:sz w:val="28"/>
          <w:szCs w:val="28"/>
        </w:rPr>
        <w:t>接入</w:t>
      </w:r>
      <w:r w:rsidRPr="001C54A6">
        <w:rPr>
          <w:rFonts w:hint="eastAsia"/>
          <w:sz w:val="28"/>
          <w:szCs w:val="28"/>
        </w:rPr>
        <w:t>采用</w:t>
      </w:r>
      <w:r w:rsidRPr="001C54A6">
        <w:rPr>
          <w:rFonts w:hint="eastAsia"/>
          <w:sz w:val="28"/>
          <w:szCs w:val="28"/>
        </w:rPr>
        <w:t>Web</w:t>
      </w:r>
      <w:r w:rsidRPr="001C54A6">
        <w:rPr>
          <w:rFonts w:hint="eastAsia"/>
          <w:sz w:val="28"/>
          <w:szCs w:val="28"/>
        </w:rPr>
        <w:t>认证方式，支持</w:t>
      </w:r>
      <w:r w:rsidRPr="001C54A6">
        <w:rPr>
          <w:rFonts w:hint="eastAsia"/>
          <w:sz w:val="28"/>
          <w:szCs w:val="28"/>
        </w:rPr>
        <w:t>2.4G</w:t>
      </w:r>
      <w:r w:rsidRPr="001C54A6">
        <w:rPr>
          <w:rFonts w:hint="eastAsia"/>
          <w:sz w:val="28"/>
          <w:szCs w:val="28"/>
        </w:rPr>
        <w:t>频段</w:t>
      </w:r>
      <w:r w:rsidRPr="001C54A6">
        <w:rPr>
          <w:rFonts w:hint="eastAsia"/>
          <w:sz w:val="28"/>
          <w:szCs w:val="28"/>
        </w:rPr>
        <w:t>802.11 b/g/n</w:t>
      </w:r>
      <w:r w:rsidRPr="001C54A6">
        <w:rPr>
          <w:rFonts w:hint="eastAsia"/>
          <w:sz w:val="28"/>
          <w:szCs w:val="28"/>
        </w:rPr>
        <w:t>协议，可兼容手机、平板电脑、笔记本等各种支持</w:t>
      </w:r>
      <w:proofErr w:type="spellStart"/>
      <w:r w:rsidRPr="001C54A6">
        <w:rPr>
          <w:rFonts w:hint="eastAsia"/>
          <w:sz w:val="28"/>
          <w:szCs w:val="28"/>
        </w:rPr>
        <w:t>W</w:t>
      </w:r>
      <w:r w:rsidRPr="001C54A6">
        <w:rPr>
          <w:sz w:val="28"/>
          <w:szCs w:val="28"/>
        </w:rPr>
        <w:t>i</w:t>
      </w:r>
      <w:r w:rsidRPr="001C54A6">
        <w:rPr>
          <w:rFonts w:hint="eastAsia"/>
          <w:sz w:val="28"/>
          <w:szCs w:val="28"/>
        </w:rPr>
        <w:t>F</w:t>
      </w:r>
      <w:r w:rsidRPr="001C54A6">
        <w:rPr>
          <w:sz w:val="28"/>
          <w:szCs w:val="28"/>
        </w:rPr>
        <w:t>i</w:t>
      </w:r>
      <w:proofErr w:type="spellEnd"/>
      <w:r w:rsidRPr="001C54A6">
        <w:rPr>
          <w:rFonts w:hint="eastAsia"/>
          <w:sz w:val="28"/>
          <w:szCs w:val="28"/>
        </w:rPr>
        <w:t>的接入终端。无线网络与有线网络采用一体化管理、使用同一账号及计量管理策略，学校师生可以使用实名认证账号登陆。</w:t>
      </w:r>
    </w:p>
    <w:p w:rsidR="00417E29" w:rsidRPr="001C54A6" w:rsidRDefault="00417E29" w:rsidP="00417E29">
      <w:pPr>
        <w:pStyle w:val="a3"/>
        <w:ind w:left="420" w:firstLineChars="204" w:firstLine="571"/>
        <w:rPr>
          <w:sz w:val="28"/>
          <w:szCs w:val="28"/>
        </w:rPr>
      </w:pPr>
      <w:r w:rsidRPr="001C54A6">
        <w:rPr>
          <w:rFonts w:hint="eastAsia"/>
          <w:sz w:val="28"/>
          <w:szCs w:val="28"/>
        </w:rPr>
        <w:t>为</w:t>
      </w:r>
      <w:r w:rsidRPr="001C54A6">
        <w:rPr>
          <w:sz w:val="28"/>
          <w:szCs w:val="28"/>
        </w:rPr>
        <w:t>保证无线网络的使用效果，</w:t>
      </w:r>
      <w:r w:rsidRPr="001C54A6">
        <w:rPr>
          <w:rFonts w:hint="eastAsia"/>
          <w:sz w:val="28"/>
          <w:szCs w:val="28"/>
        </w:rPr>
        <w:t>请自行撤除原有无线</w:t>
      </w:r>
      <w:r w:rsidRPr="001C54A6">
        <w:rPr>
          <w:sz w:val="28"/>
          <w:szCs w:val="28"/>
        </w:rPr>
        <w:t>路由器</w:t>
      </w:r>
      <w:r w:rsidRPr="001C54A6">
        <w:rPr>
          <w:rFonts w:hint="eastAsia"/>
          <w:sz w:val="28"/>
          <w:szCs w:val="28"/>
        </w:rPr>
        <w:t>等无线设备。无线信号</w:t>
      </w:r>
      <w:r w:rsidRPr="001C54A6">
        <w:rPr>
          <w:rFonts w:hint="eastAsia"/>
          <w:sz w:val="28"/>
          <w:szCs w:val="28"/>
        </w:rPr>
        <w:t>1</w:t>
      </w:r>
      <w:r w:rsidRPr="001C54A6">
        <w:rPr>
          <w:rFonts w:hint="eastAsia"/>
          <w:sz w:val="28"/>
          <w:szCs w:val="28"/>
        </w:rPr>
        <w:t>、</w:t>
      </w:r>
      <w:r w:rsidRPr="001C54A6">
        <w:rPr>
          <w:rFonts w:hint="eastAsia"/>
          <w:sz w:val="28"/>
          <w:szCs w:val="28"/>
        </w:rPr>
        <w:t>6</w:t>
      </w:r>
      <w:r w:rsidRPr="001C54A6">
        <w:rPr>
          <w:rFonts w:hint="eastAsia"/>
          <w:sz w:val="28"/>
          <w:szCs w:val="28"/>
        </w:rPr>
        <w:t>、</w:t>
      </w:r>
      <w:r w:rsidRPr="001C54A6">
        <w:rPr>
          <w:rFonts w:hint="eastAsia"/>
          <w:sz w:val="28"/>
          <w:szCs w:val="28"/>
        </w:rPr>
        <w:t>11</w:t>
      </w:r>
      <w:r w:rsidR="00564D9B">
        <w:rPr>
          <w:rFonts w:hint="eastAsia"/>
          <w:sz w:val="28"/>
          <w:szCs w:val="28"/>
        </w:rPr>
        <w:t>信</w:t>
      </w:r>
      <w:r w:rsidRPr="001C54A6">
        <w:rPr>
          <w:rFonts w:hint="eastAsia"/>
          <w:sz w:val="28"/>
          <w:szCs w:val="28"/>
        </w:rPr>
        <w:t>道为学校无线</w:t>
      </w:r>
      <w:r w:rsidR="00D74837">
        <w:rPr>
          <w:rFonts w:hint="eastAsia"/>
          <w:sz w:val="28"/>
          <w:szCs w:val="28"/>
        </w:rPr>
        <w:t>网</w:t>
      </w:r>
      <w:r w:rsidRPr="001C54A6">
        <w:rPr>
          <w:rFonts w:hint="eastAsia"/>
          <w:sz w:val="28"/>
          <w:szCs w:val="28"/>
        </w:rPr>
        <w:t>专用</w:t>
      </w:r>
      <w:r w:rsidR="0094606C">
        <w:rPr>
          <w:rFonts w:hint="eastAsia"/>
          <w:sz w:val="28"/>
          <w:szCs w:val="28"/>
        </w:rPr>
        <w:t>信道</w:t>
      </w:r>
      <w:r w:rsidRPr="001C54A6">
        <w:rPr>
          <w:rFonts w:hint="eastAsia"/>
          <w:sz w:val="28"/>
          <w:szCs w:val="28"/>
        </w:rPr>
        <w:t>，严禁私自占用。</w:t>
      </w:r>
    </w:p>
    <w:p w:rsidR="00417E29" w:rsidRPr="00136D7C" w:rsidRDefault="00417E29" w:rsidP="00417E29">
      <w:pPr>
        <w:pStyle w:val="a3"/>
        <w:ind w:left="420" w:firstLineChars="204" w:firstLine="571"/>
        <w:rPr>
          <w:sz w:val="28"/>
          <w:szCs w:val="28"/>
        </w:rPr>
      </w:pPr>
      <w:r>
        <w:rPr>
          <w:rFonts w:hint="eastAsia"/>
          <w:sz w:val="28"/>
          <w:szCs w:val="28"/>
        </w:rPr>
        <w:t>用户使用无线网时，</w:t>
      </w:r>
      <w:r w:rsidRPr="00136D7C">
        <w:rPr>
          <w:rFonts w:hint="eastAsia"/>
          <w:sz w:val="28"/>
          <w:szCs w:val="28"/>
        </w:rPr>
        <w:t>首先根据用户终端的情况不同，自行搜索并连接热点</w:t>
      </w:r>
      <w:proofErr w:type="spellStart"/>
      <w:r w:rsidRPr="00136D7C">
        <w:rPr>
          <w:rFonts w:hint="eastAsia"/>
          <w:sz w:val="28"/>
          <w:szCs w:val="28"/>
        </w:rPr>
        <w:t>AirJ</w:t>
      </w:r>
      <w:proofErr w:type="spellEnd"/>
      <w:r w:rsidRPr="00136D7C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然</w:t>
      </w:r>
      <w:r w:rsidRPr="00136D7C">
        <w:rPr>
          <w:rFonts w:hint="eastAsia"/>
          <w:sz w:val="28"/>
          <w:szCs w:val="28"/>
        </w:rPr>
        <w:t>后打开电脑或者移动设备的上网浏览器再通过浏览器访问任意</w:t>
      </w:r>
      <w:r>
        <w:rPr>
          <w:rFonts w:hint="eastAsia"/>
          <w:sz w:val="28"/>
          <w:szCs w:val="28"/>
        </w:rPr>
        <w:t>外网</w:t>
      </w:r>
      <w:r w:rsidRPr="00136D7C">
        <w:rPr>
          <w:rFonts w:hint="eastAsia"/>
          <w:sz w:val="28"/>
          <w:szCs w:val="28"/>
        </w:rPr>
        <w:t>网站，弹出江南大学网络接入系统页面。输入用户名和密码后单击登录</w:t>
      </w:r>
      <w:r>
        <w:rPr>
          <w:rFonts w:hint="eastAsia"/>
          <w:sz w:val="28"/>
          <w:szCs w:val="28"/>
        </w:rPr>
        <w:t>后，各种应用</w:t>
      </w:r>
      <w:r w:rsidRPr="00136D7C">
        <w:rPr>
          <w:rFonts w:hint="eastAsia"/>
          <w:sz w:val="28"/>
          <w:szCs w:val="28"/>
        </w:rPr>
        <w:t>即可</w:t>
      </w:r>
      <w:r>
        <w:rPr>
          <w:rFonts w:hint="eastAsia"/>
          <w:sz w:val="28"/>
          <w:szCs w:val="28"/>
        </w:rPr>
        <w:t>访问外网</w:t>
      </w:r>
      <w:r w:rsidRPr="00136D7C">
        <w:rPr>
          <w:rFonts w:hint="eastAsia"/>
          <w:sz w:val="28"/>
          <w:szCs w:val="28"/>
        </w:rPr>
        <w:t>。</w:t>
      </w:r>
    </w:p>
    <w:p w:rsidR="00417E29" w:rsidRPr="00136D7C" w:rsidRDefault="00417E29" w:rsidP="00417E2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36D7C">
        <w:rPr>
          <w:rFonts w:hint="eastAsia"/>
          <w:sz w:val="28"/>
          <w:szCs w:val="28"/>
        </w:rPr>
        <w:lastRenderedPageBreak/>
        <w:t>无线校园网使用注意事项</w:t>
      </w:r>
    </w:p>
    <w:p w:rsidR="00417E29" w:rsidRPr="00136D7C" w:rsidRDefault="00417E29" w:rsidP="00417E29">
      <w:pPr>
        <w:pStyle w:val="a3"/>
        <w:ind w:left="420" w:firstLineChars="0" w:firstLine="0"/>
        <w:rPr>
          <w:sz w:val="28"/>
          <w:szCs w:val="28"/>
        </w:rPr>
      </w:pPr>
      <w:r w:rsidRPr="00136D7C">
        <w:rPr>
          <w:rFonts w:hint="eastAsia"/>
          <w:sz w:val="28"/>
          <w:szCs w:val="28"/>
        </w:rPr>
        <w:t>1</w:t>
      </w:r>
      <w:r w:rsidRPr="00136D7C">
        <w:rPr>
          <w:rFonts w:hint="eastAsia"/>
          <w:sz w:val="28"/>
          <w:szCs w:val="28"/>
        </w:rPr>
        <w:t>、无线校园网与有线校园网一体化管理，统一认证计费，实名认证账号可直接登录无线校园网，无线校园网故障报修方式与有线校园网相同。</w:t>
      </w:r>
    </w:p>
    <w:p w:rsidR="00417E29" w:rsidRPr="00136D7C" w:rsidRDefault="00417E29" w:rsidP="00417E29">
      <w:pPr>
        <w:pStyle w:val="a3"/>
        <w:ind w:left="420" w:firstLineChars="0" w:firstLine="0"/>
        <w:rPr>
          <w:sz w:val="28"/>
          <w:szCs w:val="28"/>
        </w:rPr>
      </w:pPr>
      <w:r w:rsidRPr="00136D7C">
        <w:rPr>
          <w:rFonts w:hint="eastAsia"/>
          <w:sz w:val="28"/>
          <w:szCs w:val="28"/>
        </w:rPr>
        <w:t>2</w:t>
      </w:r>
      <w:r w:rsidRPr="00136D7C">
        <w:rPr>
          <w:rFonts w:hint="eastAsia"/>
          <w:sz w:val="28"/>
          <w:szCs w:val="28"/>
        </w:rPr>
        <w:t>、无线校园网可兼容多种终端类型，目前每个实名认证账号最多可提供两台终端设备同时登陆。</w:t>
      </w:r>
    </w:p>
    <w:p w:rsidR="00417E29" w:rsidRPr="00136D7C" w:rsidRDefault="00417E29" w:rsidP="00417E29">
      <w:pPr>
        <w:pStyle w:val="a3"/>
        <w:ind w:left="420" w:firstLineChars="0" w:firstLine="0"/>
        <w:rPr>
          <w:sz w:val="28"/>
          <w:szCs w:val="28"/>
        </w:rPr>
      </w:pPr>
      <w:r w:rsidRPr="00136D7C">
        <w:rPr>
          <w:rFonts w:hint="eastAsia"/>
          <w:sz w:val="28"/>
          <w:szCs w:val="28"/>
        </w:rPr>
        <w:t>3</w:t>
      </w:r>
      <w:r w:rsidRPr="00136D7C">
        <w:rPr>
          <w:rFonts w:hint="eastAsia"/>
          <w:sz w:val="28"/>
          <w:szCs w:val="28"/>
        </w:rPr>
        <w:t>、无线校园网属于共享式网络，每一台无线</w:t>
      </w:r>
      <w:r w:rsidRPr="00136D7C">
        <w:rPr>
          <w:rFonts w:hint="eastAsia"/>
          <w:sz w:val="28"/>
          <w:szCs w:val="28"/>
        </w:rPr>
        <w:t>AP</w:t>
      </w:r>
      <w:r w:rsidRPr="00136D7C">
        <w:rPr>
          <w:rFonts w:hint="eastAsia"/>
          <w:sz w:val="28"/>
          <w:szCs w:val="28"/>
        </w:rPr>
        <w:t>设备能够负载的终端数量有限，长时间不使用无线校园网请及时</w:t>
      </w:r>
      <w:r>
        <w:rPr>
          <w:rFonts w:hint="eastAsia"/>
          <w:sz w:val="28"/>
          <w:szCs w:val="28"/>
        </w:rPr>
        <w:t>断开无线连接</w:t>
      </w:r>
      <w:r w:rsidRPr="00136D7C">
        <w:rPr>
          <w:rFonts w:hint="eastAsia"/>
          <w:sz w:val="28"/>
          <w:szCs w:val="28"/>
        </w:rPr>
        <w:t>，方便他人使用。</w:t>
      </w:r>
    </w:p>
    <w:p w:rsidR="00417E29" w:rsidRPr="00136D7C" w:rsidRDefault="00417E29" w:rsidP="00417E29">
      <w:pPr>
        <w:pStyle w:val="a3"/>
        <w:ind w:left="420" w:firstLineChars="0" w:firstLine="0"/>
        <w:rPr>
          <w:sz w:val="28"/>
          <w:szCs w:val="28"/>
        </w:rPr>
      </w:pPr>
      <w:r w:rsidRPr="00136D7C">
        <w:rPr>
          <w:rFonts w:hint="eastAsia"/>
          <w:sz w:val="28"/>
          <w:szCs w:val="28"/>
        </w:rPr>
        <w:t>4</w:t>
      </w:r>
      <w:r w:rsidRPr="00136D7C">
        <w:rPr>
          <w:rFonts w:hint="eastAsia"/>
          <w:sz w:val="28"/>
          <w:szCs w:val="28"/>
        </w:rPr>
        <w:t>、为使无线校园网更好地为老师及同学们的教学、科研和学习提供便捷服务，保护无线网络设备负载，无线校园网对于大流量的下载服务将会有一定程度的限制。</w:t>
      </w:r>
      <w:r w:rsidRPr="00136D7C">
        <w:rPr>
          <w:rFonts w:hint="eastAsia"/>
          <w:sz w:val="28"/>
          <w:szCs w:val="28"/>
        </w:rPr>
        <w:t xml:space="preserve"> </w:t>
      </w:r>
    </w:p>
    <w:p w:rsidR="00417E29" w:rsidRPr="00136D7C" w:rsidRDefault="00417E29" w:rsidP="00417E29">
      <w:pPr>
        <w:pStyle w:val="a3"/>
        <w:ind w:left="420" w:firstLineChars="0" w:firstLine="0"/>
        <w:rPr>
          <w:sz w:val="28"/>
          <w:szCs w:val="28"/>
        </w:rPr>
      </w:pPr>
      <w:r w:rsidRPr="00136D7C">
        <w:rPr>
          <w:rFonts w:hint="eastAsia"/>
          <w:sz w:val="28"/>
          <w:szCs w:val="28"/>
        </w:rPr>
        <w:t>5</w:t>
      </w:r>
      <w:r w:rsidRPr="00136D7C">
        <w:rPr>
          <w:rFonts w:hint="eastAsia"/>
          <w:sz w:val="28"/>
          <w:szCs w:val="28"/>
        </w:rPr>
        <w:t>、无线校园网采用网页认证方式，经过认证后，认证设备即可上网。如果终端设备没有流量，五分钟后需要重新认证。</w:t>
      </w:r>
    </w:p>
    <w:p w:rsidR="00FE53C6" w:rsidRPr="00417E29" w:rsidRDefault="00FE53C6"/>
    <w:sectPr w:rsidR="00FE53C6" w:rsidRPr="00417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459CE"/>
    <w:multiLevelType w:val="hybridMultilevel"/>
    <w:tmpl w:val="02502150"/>
    <w:lvl w:ilvl="0" w:tplc="164006C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29"/>
    <w:rsid w:val="0014433A"/>
    <w:rsid w:val="00417E29"/>
    <w:rsid w:val="00564D9B"/>
    <w:rsid w:val="006C64A7"/>
    <w:rsid w:val="0094606C"/>
    <w:rsid w:val="00D74837"/>
    <w:rsid w:val="00ED6AC8"/>
    <w:rsid w:val="00F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E2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17E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E2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17E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2013-06-05T05:29:00Z</dcterms:created>
  <dcterms:modified xsi:type="dcterms:W3CDTF">2013-06-05T05:29:00Z</dcterms:modified>
</cp:coreProperties>
</file>